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25" w:type="dxa"/>
        <w:jc w:val="center"/>
        <w:tblInd w:w="-111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"/>
        <w:gridCol w:w="5174"/>
        <w:gridCol w:w="2410"/>
        <w:gridCol w:w="2835"/>
        <w:gridCol w:w="2849"/>
      </w:tblGrid>
      <w:tr w:rsidR="001A0266" w:rsidRPr="00A00DC2" w:rsidTr="001A0266">
        <w:trPr>
          <w:trHeight w:val="34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1A0266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1A0266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D</w:t>
            </w:r>
          </w:p>
        </w:tc>
        <w:tc>
          <w:tcPr>
            <w:tcW w:w="13268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1A0266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1A0266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Unităţi de cazare - situate în oraşe, staţiuni turistice, comune şi sate **) ****) ********) *********)</w:t>
            </w:r>
          </w:p>
        </w:tc>
      </w:tr>
      <w:tr w:rsidR="001A0266" w:rsidRPr="00A00DC2" w:rsidTr="001A0266">
        <w:trPr>
          <w:trHeight w:val="345"/>
          <w:jc w:val="center"/>
        </w:trPr>
        <w:tc>
          <w:tcPr>
            <w:tcW w:w="25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4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1A0266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026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Tip încadrare</w:t>
            </w:r>
          </w:p>
        </w:tc>
        <w:tc>
          <w:tcPr>
            <w:tcW w:w="809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1A0266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026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Remuneraţie lunară (fără TVA)</w:t>
            </w:r>
          </w:p>
        </w:tc>
      </w:tr>
      <w:tr w:rsidR="001A0266" w:rsidRPr="00A00DC2" w:rsidTr="001A0266">
        <w:trPr>
          <w:trHeight w:val="765"/>
          <w:jc w:val="center"/>
        </w:trPr>
        <w:tc>
          <w:tcPr>
            <w:tcW w:w="25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4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1A0266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026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Producătorii de fonograme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1A0266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026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fonograme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1A0266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026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audiovizual</w:t>
            </w:r>
          </w:p>
        </w:tc>
      </w:tr>
      <w:tr w:rsidR="001A0266" w:rsidRPr="00A00DC2" w:rsidTr="001A0266">
        <w:trPr>
          <w:trHeight w:val="55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Pensiune agroturistică, popas turistic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16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16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13 lei</w:t>
            </w:r>
          </w:p>
        </w:tc>
      </w:tr>
      <w:tr w:rsidR="001A0266" w:rsidRPr="00A00DC2" w:rsidTr="001A0266">
        <w:trPr>
          <w:trHeight w:val="97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Pensiune turistică, vilă turistică până la 3 stele/3 margarete inclusiv,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16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16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13 lei</w:t>
            </w:r>
          </w:p>
        </w:tc>
      </w:tr>
      <w:tr w:rsidR="001A0266" w:rsidRPr="00A00DC2" w:rsidTr="001A0266">
        <w:trPr>
          <w:trHeight w:val="97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Pensiune turistică, vilă turistică până la 3 stele/3 margarete inclusiv, situate în oraşe,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27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27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27 lei</w:t>
            </w:r>
          </w:p>
        </w:tc>
      </w:tr>
      <w:tr w:rsidR="001A0266" w:rsidRPr="00A00DC2" w:rsidTr="001A0266">
        <w:trPr>
          <w:trHeight w:val="76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Sat vacanţă, camping, club de vacanţă, bungalow, căsuţe tip camping, ponton plutitor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16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16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13 lei</w:t>
            </w:r>
          </w:p>
        </w:tc>
      </w:tr>
      <w:tr w:rsidR="001A0266" w:rsidRPr="00A00DC2" w:rsidTr="001A0266">
        <w:trPr>
          <w:trHeight w:val="55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Motel, cabană, hostel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16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16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13 lei</w:t>
            </w:r>
          </w:p>
        </w:tc>
      </w:tr>
      <w:tr w:rsidR="001A0266" w:rsidRPr="00A00DC2" w:rsidTr="001A0266">
        <w:trPr>
          <w:trHeight w:val="55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Motel şi hostel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25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25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25 lei</w:t>
            </w:r>
          </w:p>
        </w:tc>
      </w:tr>
      <w:tr w:rsidR="001A0266" w:rsidRPr="00A00DC2" w:rsidTr="001A0266">
        <w:trPr>
          <w:trHeight w:val="97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Pensiune turistică, vilă turistică 4-5 stele/ 4-5 margarete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50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50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39 lei</w:t>
            </w:r>
          </w:p>
        </w:tc>
      </w:tr>
      <w:tr w:rsidR="001A0266" w:rsidRPr="00A00DC2" w:rsidTr="001A0266">
        <w:trPr>
          <w:trHeight w:val="97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Pensiune turistică, vilă turistică 4-5 stele/4-5 margarete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65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65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65 lei</w:t>
            </w:r>
          </w:p>
        </w:tc>
      </w:tr>
      <w:tr w:rsidR="001A0266" w:rsidRPr="00A00DC2" w:rsidTr="001A0266">
        <w:trPr>
          <w:trHeight w:val="34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Tabere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51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51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41 lei</w:t>
            </w:r>
          </w:p>
        </w:tc>
      </w:tr>
      <w:tr w:rsidR="001A0266" w:rsidRPr="00A00DC2" w:rsidTr="001A0266">
        <w:trPr>
          <w:trHeight w:val="139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până la 3 stele (inclusiv), până la 50 spaţii de cazare (camere),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40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40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15 lei</w:t>
            </w:r>
          </w:p>
        </w:tc>
      </w:tr>
      <w:tr w:rsidR="001A0266" w:rsidRPr="00A00DC2" w:rsidTr="001A0266">
        <w:trPr>
          <w:trHeight w:val="139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până la 3 stele (inclusiv), până la 50 spaţii de cazare (camere),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52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52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52 lei</w:t>
            </w:r>
          </w:p>
        </w:tc>
      </w:tr>
      <w:tr w:rsidR="001A0266" w:rsidRPr="00A00DC2" w:rsidTr="001A0266">
        <w:trPr>
          <w:trHeight w:val="139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până la 3 stele (inclusiv), între 51-100 spaţii de cazare (camere),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52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52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26 lei</w:t>
            </w:r>
          </w:p>
        </w:tc>
      </w:tr>
      <w:tr w:rsidR="001A0266" w:rsidRPr="00A00DC2" w:rsidTr="001A0266">
        <w:trPr>
          <w:trHeight w:val="139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până la 3 stele (inclusiv), între 51-100 spaţii de cazare (camere),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64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64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64 lei</w:t>
            </w:r>
          </w:p>
        </w:tc>
      </w:tr>
      <w:tr w:rsidR="001A0266" w:rsidRPr="00A00DC2" w:rsidTr="001A0266">
        <w:trPr>
          <w:trHeight w:val="139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până la 3 stele (inclusiv), între 101-200 spaţii de cazare (camere),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64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64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64 lei</w:t>
            </w:r>
          </w:p>
        </w:tc>
      </w:tr>
      <w:tr w:rsidR="001A0266" w:rsidRPr="00A00DC2" w:rsidTr="001A0266">
        <w:trPr>
          <w:trHeight w:val="139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până la 3 stele (inclusiv), între 101-200 spaţii de cazare (camere),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86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86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86 lei</w:t>
            </w:r>
          </w:p>
        </w:tc>
      </w:tr>
      <w:tr w:rsidR="001A0266" w:rsidRPr="00A00DC2" w:rsidTr="001A0266">
        <w:trPr>
          <w:trHeight w:val="139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16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până la 3 stele (inclusiv), peste 200 spaţii de cazare (camere),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64 lei plus 10 lei pentru fiecare tranşă suplimentară de 50 camere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64 lei plus 10 lei pentru fiecare tranşă suplimentară de 50 camere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64 lei plus 10 lei pentru fiecare tranşă suplimentară de 50 camere</w:t>
            </w:r>
          </w:p>
        </w:tc>
      </w:tr>
      <w:tr w:rsidR="001A0266" w:rsidRPr="00A00DC2" w:rsidTr="001A0266">
        <w:trPr>
          <w:trHeight w:val="139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până la 3 stele (inclusiv), peste 200 spaţii de cazare (camere),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86 lei plus 12 lei pentru fiecare tranşă suplimentară de 50 camere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86 lei plus 12 lei pentru fiecare tranşă suplimentară de 50 camere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86 lei plus 12 lei pentru fiecare tranşă suplimentară de 50 camere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4 stele, până la 50 spaţii de cazare (camere),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86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86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86 lei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4 stele, până la 50 spaţii de cazare (camere),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98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98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98 lei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4 stele, între 51-100 spaţii de cazare (camere),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98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98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98 lei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4 stele, între 51-100 spaţii de cazare (camere),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110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110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110 lei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4 stele, între 101-200 spaţii de cazare (camere),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110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110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110 lei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23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4 stele, între 101-200 spaţii de cazare (camere),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122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122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122 lei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4 stele, peste 200 spaţii de cazare (camere),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110 lei plus 15 lei pentru fiecare tranşă suplimentară de 50 camere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110 lei plus 15 lei pentru fiecare tranşă suplimentară de 50 camere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110 lei plus 15 lei pentru fiecare tranşă suplimentară de 50 camere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4 stele, peste spaţii de cazare (camere),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122 lei plus 18 lei pentru fiecare tranşă suplimentară de 50 camere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122 lei plus 18 lei pentru fiecare tranşă suplimentară de 50 camere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122 lei plus 18 lei pentru fiecare tranşă suplimentară de 50 camere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5 stele, până la 50 spaţii de cazare (camere),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122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122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122 lei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5 stele, până la 50 spaţii de cazare (camere),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134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134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134 lei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5 stele, între 51-100 spaţii de cazare (camere),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134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134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134 lei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5 stele, între 51-100 spaţii de cazare (camere),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146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146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146 lei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30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5 stele, între 101-200 spaţii de cazare (camere),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146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146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146 lei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5 stele, între 101-200 spaţii de cazare (camere),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158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158 lei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158 lei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5 stele, peste 200 spaţii de cazare (camere), situate în comune şi sate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146 lei plus 30 lei pentru fiecare tranşă suplimentară de 50 camere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146 lei plus 30 lei pentru fiecare tranşă suplimentară de 50 camere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146 lei plus 30 lei pentru fiecare tranşă suplimentară de 50 camere</w:t>
            </w:r>
          </w:p>
        </w:tc>
      </w:tr>
      <w:tr w:rsidR="001A0266" w:rsidRPr="00A00DC2" w:rsidTr="001A0266">
        <w:trPr>
          <w:trHeight w:val="1185"/>
          <w:jc w:val="center"/>
        </w:trPr>
        <w:tc>
          <w:tcPr>
            <w:tcW w:w="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51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Hotel, hotel-apartament, apartamente şi camere de închiriat 5 stele, peste spaţii de cazare (camere), situate în oraşe şi staţiuni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158 lei plus 35 lei pentru fiecare tranşă suplimentară de 50 camere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158 lei plus 35 lei pentru fiecare tranşă suplimentară de 50 camere</w:t>
            </w:r>
          </w:p>
        </w:tc>
        <w:tc>
          <w:tcPr>
            <w:tcW w:w="28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266" w:rsidRPr="00A00DC2" w:rsidRDefault="001A0266" w:rsidP="001A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158 lei plus 35 lei pentru fiecare tranşă suplimentară de 50 camere</w:t>
            </w:r>
          </w:p>
        </w:tc>
      </w:tr>
    </w:tbl>
    <w:p w:rsidR="00C76FEF" w:rsidRDefault="00C76FEF"/>
    <w:sectPr w:rsidR="00C76FEF" w:rsidSect="001A026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B96" w:rsidRDefault="006F2B96" w:rsidP="001A0266">
      <w:pPr>
        <w:spacing w:after="0" w:line="240" w:lineRule="auto"/>
      </w:pPr>
      <w:r>
        <w:separator/>
      </w:r>
    </w:p>
  </w:endnote>
  <w:endnote w:type="continuationSeparator" w:id="0">
    <w:p w:rsidR="006F2B96" w:rsidRDefault="006F2B96" w:rsidP="001A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B96" w:rsidRDefault="006F2B96" w:rsidP="001A0266">
      <w:pPr>
        <w:spacing w:after="0" w:line="240" w:lineRule="auto"/>
      </w:pPr>
      <w:r>
        <w:separator/>
      </w:r>
    </w:p>
  </w:footnote>
  <w:footnote w:type="continuationSeparator" w:id="0">
    <w:p w:rsidR="006F2B96" w:rsidRDefault="006F2B96" w:rsidP="001A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266" w:rsidRDefault="001A0266">
    <w:pPr>
      <w:pStyle w:val="Header"/>
      <w:rPr>
        <w:lang w:val="ro-RO"/>
      </w:rPr>
    </w:pPr>
    <w:r>
      <w:rPr>
        <w:lang w:val="ro-RO"/>
      </w:rPr>
      <w:t>METODOLOGIE COMUNICARE PUBLICA</w:t>
    </w:r>
  </w:p>
  <w:p w:rsidR="001A0266" w:rsidRPr="001A0266" w:rsidRDefault="001A0266">
    <w:pPr>
      <w:pStyle w:val="Header"/>
      <w:rPr>
        <w:lang w:val="ro-RO"/>
      </w:rPr>
    </w:pPr>
    <w:r>
      <w:rPr>
        <w:lang w:val="ro-RO"/>
      </w:rPr>
      <w:t>DECIZIA 120/2016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266"/>
    <w:rsid w:val="001A0266"/>
    <w:rsid w:val="006F2B96"/>
    <w:rsid w:val="00C7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26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266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26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914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</dc:creator>
  <cp:lastModifiedBy>Hellen</cp:lastModifiedBy>
  <cp:revision>1</cp:revision>
  <dcterms:created xsi:type="dcterms:W3CDTF">2016-12-16T14:31:00Z</dcterms:created>
  <dcterms:modified xsi:type="dcterms:W3CDTF">2016-12-16T14:40:00Z</dcterms:modified>
</cp:coreProperties>
</file>